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F3265" w14:textId="77777777" w:rsidR="00BB1752" w:rsidRPr="00BB1752" w:rsidRDefault="00BB1752" w:rsidP="00BB1752">
      <w:pPr>
        <w:spacing w:after="0" w:line="240" w:lineRule="auto"/>
        <w:textAlignment w:val="baseline"/>
        <w:rPr>
          <w:rFonts w:eastAsia="Times New Roman"/>
          <w:sz w:val="20"/>
          <w:szCs w:val="20"/>
        </w:rPr>
      </w:pPr>
      <w:r w:rsidRPr="00BB1752">
        <w:rPr>
          <w:rFonts w:ascii="Helvetica" w:eastAsia="Times New Roman" w:hAnsi="Helvetica" w:cs="Helvetica"/>
          <w:b/>
          <w:bCs/>
          <w:color w:val="000000"/>
          <w:sz w:val="20"/>
          <w:szCs w:val="20"/>
          <w:bdr w:val="none" w:sz="0" w:space="0" w:color="auto" w:frame="1"/>
        </w:rPr>
        <w:fldChar w:fldCharType="begin"/>
      </w:r>
      <w:r w:rsidRPr="00BB1752">
        <w:rPr>
          <w:rFonts w:ascii="Helvetica" w:eastAsia="Times New Roman" w:hAnsi="Helvetica" w:cs="Helvetica"/>
          <w:b/>
          <w:bCs/>
          <w:color w:val="000000"/>
          <w:sz w:val="20"/>
          <w:szCs w:val="20"/>
          <w:bdr w:val="none" w:sz="0" w:space="0" w:color="auto" w:frame="1"/>
        </w:rPr>
        <w:instrText xml:space="preserve"> HYPERLINK "https://www.bmedreport.com/" </w:instrText>
      </w:r>
      <w:r w:rsidRPr="00BB1752">
        <w:rPr>
          <w:rFonts w:ascii="Helvetica" w:eastAsia="Times New Roman" w:hAnsi="Helvetica" w:cs="Helvetica"/>
          <w:b/>
          <w:bCs/>
          <w:color w:val="000000"/>
          <w:sz w:val="20"/>
          <w:szCs w:val="20"/>
          <w:bdr w:val="none" w:sz="0" w:space="0" w:color="auto" w:frame="1"/>
        </w:rPr>
        <w:fldChar w:fldCharType="separate"/>
      </w:r>
      <w:r w:rsidRPr="00BB1752">
        <w:rPr>
          <w:rFonts w:ascii="Arial" w:eastAsia="Times New Roman" w:hAnsi="Arial" w:cs="Arial"/>
          <w:b/>
          <w:bCs/>
          <w:color w:val="222222"/>
          <w:sz w:val="75"/>
          <w:szCs w:val="75"/>
          <w:bdr w:val="none" w:sz="0" w:space="0" w:color="auto" w:frame="1"/>
        </w:rPr>
        <w:t xml:space="preserve">BMED </w:t>
      </w:r>
      <w:proofErr w:type="spellStart"/>
      <w:r w:rsidRPr="00BB1752">
        <w:rPr>
          <w:rFonts w:ascii="Arial" w:eastAsia="Times New Roman" w:hAnsi="Arial" w:cs="Arial"/>
          <w:b/>
          <w:bCs/>
          <w:color w:val="222222"/>
          <w:sz w:val="75"/>
          <w:szCs w:val="75"/>
          <w:bdr w:val="none" w:sz="0" w:space="0" w:color="auto" w:frame="1"/>
        </w:rPr>
        <w:t>Report</w:t>
      </w:r>
      <w:r w:rsidRPr="00BB1752">
        <w:rPr>
          <w:rFonts w:ascii="Helvetica" w:eastAsia="Times New Roman" w:hAnsi="Helvetica" w:cs="Helvetica"/>
          <w:b/>
          <w:bCs/>
          <w:color w:val="000000"/>
          <w:sz w:val="20"/>
          <w:szCs w:val="20"/>
          <w:bdr w:val="none" w:sz="0" w:space="0" w:color="auto" w:frame="1"/>
        </w:rPr>
        <w:fldChar w:fldCharType="end"/>
      </w:r>
      <w:r w:rsidRPr="00BB1752">
        <w:rPr>
          <w:rFonts w:ascii="Helvetica" w:eastAsia="Times New Roman" w:hAnsi="Helvetica" w:cs="Helvetica"/>
          <w:color w:val="999999"/>
          <w:sz w:val="20"/>
          <w:szCs w:val="20"/>
          <w:bdr w:val="none" w:sz="0" w:space="0" w:color="auto" w:frame="1"/>
        </w:rPr>
        <w:t>health</w:t>
      </w:r>
      <w:proofErr w:type="spellEnd"/>
      <w:r w:rsidRPr="00BB1752">
        <w:rPr>
          <w:rFonts w:ascii="Helvetica" w:eastAsia="Times New Roman" w:hAnsi="Helvetica" w:cs="Helvetica"/>
          <w:color w:val="999999"/>
          <w:sz w:val="20"/>
          <w:szCs w:val="20"/>
          <w:bdr w:val="none" w:sz="0" w:space="0" w:color="auto" w:frame="1"/>
        </w:rPr>
        <w:t xml:space="preserve"> and wellness through psychological science</w:t>
      </w:r>
    </w:p>
    <w:p w14:paraId="08CD366B" w14:textId="77777777" w:rsidR="00BB1752" w:rsidRPr="00BB1752" w:rsidRDefault="00BB1752" w:rsidP="00BB1752">
      <w:pPr>
        <w:spacing w:line="240" w:lineRule="auto"/>
        <w:textAlignment w:val="baseline"/>
        <w:rPr>
          <w:rFonts w:ascii="Helvetica" w:eastAsia="Times New Roman" w:hAnsi="Helvetica" w:cs="Helvetica"/>
          <w:color w:val="555555"/>
          <w:sz w:val="20"/>
          <w:szCs w:val="20"/>
        </w:rPr>
      </w:pPr>
      <w:bookmarkStart w:id="0" w:name="_GoBack"/>
      <w:bookmarkEnd w:id="0"/>
      <w:r w:rsidRPr="00BB1752">
        <w:rPr>
          <w:rFonts w:ascii="Helvetica" w:eastAsia="Times New Roman" w:hAnsi="Helvetica" w:cs="Helvetica"/>
          <w:color w:val="555555"/>
          <w:sz w:val="20"/>
          <w:szCs w:val="20"/>
          <w:bdr w:val="none" w:sz="0" w:space="0" w:color="auto" w:frame="1"/>
        </w:rPr>
        <w:t>You are here:</w:t>
      </w:r>
      <w:r w:rsidRPr="00BB1752">
        <w:rPr>
          <w:rFonts w:ascii="Helvetica" w:eastAsia="Times New Roman" w:hAnsi="Helvetica" w:cs="Helvetica"/>
          <w:color w:val="555555"/>
          <w:sz w:val="20"/>
          <w:szCs w:val="20"/>
        </w:rPr>
        <w:t> </w:t>
      </w:r>
      <w:hyperlink r:id="rId5" w:tooltip="BMED Report" w:history="1">
        <w:r w:rsidRPr="00BB1752">
          <w:rPr>
            <w:rFonts w:ascii="Helvetica" w:eastAsia="Times New Roman" w:hAnsi="Helvetica" w:cs="Helvetica"/>
            <w:color w:val="428BCA"/>
            <w:sz w:val="20"/>
            <w:szCs w:val="20"/>
            <w:bdr w:val="none" w:sz="0" w:space="0" w:color="auto" w:frame="1"/>
          </w:rPr>
          <w:t>Home</w:t>
        </w:r>
      </w:hyperlink>
      <w:r w:rsidRPr="00BB1752">
        <w:rPr>
          <w:rFonts w:ascii="Helvetica" w:eastAsia="Times New Roman" w:hAnsi="Helvetica" w:cs="Helvetica"/>
          <w:color w:val="555555"/>
          <w:sz w:val="20"/>
          <w:szCs w:val="20"/>
        </w:rPr>
        <w:t> </w:t>
      </w:r>
      <w:r w:rsidRPr="00BB1752">
        <w:rPr>
          <w:rFonts w:ascii="Helvetica" w:eastAsia="Times New Roman" w:hAnsi="Helvetica" w:cs="Helvetica"/>
          <w:color w:val="555555"/>
          <w:sz w:val="20"/>
          <w:szCs w:val="20"/>
          <w:bdr w:val="none" w:sz="0" w:space="0" w:color="auto" w:frame="1"/>
        </w:rPr>
        <w:t>›</w:t>
      </w:r>
      <w:r w:rsidRPr="00BB1752">
        <w:rPr>
          <w:rFonts w:ascii="Helvetica" w:eastAsia="Times New Roman" w:hAnsi="Helvetica" w:cs="Helvetica"/>
          <w:color w:val="555555"/>
          <w:sz w:val="20"/>
          <w:szCs w:val="20"/>
        </w:rPr>
        <w:t> </w:t>
      </w:r>
      <w:hyperlink r:id="rId6" w:tooltip="View Highly Accessed" w:history="1">
        <w:r w:rsidRPr="00BB1752">
          <w:rPr>
            <w:rFonts w:ascii="Helvetica" w:eastAsia="Times New Roman" w:hAnsi="Helvetica" w:cs="Helvetica"/>
            <w:color w:val="428BCA"/>
            <w:sz w:val="20"/>
            <w:szCs w:val="20"/>
            <w:bdr w:val="none" w:sz="0" w:space="0" w:color="auto" w:frame="1"/>
          </w:rPr>
          <w:t>Highly Accessed</w:t>
        </w:r>
      </w:hyperlink>
      <w:r w:rsidRPr="00BB1752">
        <w:rPr>
          <w:rFonts w:ascii="Helvetica" w:eastAsia="Times New Roman" w:hAnsi="Helvetica" w:cs="Helvetica"/>
          <w:color w:val="555555"/>
          <w:sz w:val="20"/>
          <w:szCs w:val="20"/>
        </w:rPr>
        <w:t> </w:t>
      </w:r>
      <w:r w:rsidRPr="00BB1752">
        <w:rPr>
          <w:rFonts w:ascii="Helvetica" w:eastAsia="Times New Roman" w:hAnsi="Helvetica" w:cs="Helvetica"/>
          <w:color w:val="555555"/>
          <w:sz w:val="20"/>
          <w:szCs w:val="20"/>
          <w:bdr w:val="none" w:sz="0" w:space="0" w:color="auto" w:frame="1"/>
        </w:rPr>
        <w:t>›</w:t>
      </w:r>
      <w:r w:rsidRPr="00BB1752">
        <w:rPr>
          <w:rFonts w:ascii="Helvetica" w:eastAsia="Times New Roman" w:hAnsi="Helvetica" w:cs="Helvetica"/>
          <w:color w:val="555555"/>
          <w:sz w:val="20"/>
          <w:szCs w:val="20"/>
        </w:rPr>
        <w:t> </w:t>
      </w:r>
      <w:hyperlink r:id="rId7" w:tooltip="View Therapy" w:history="1">
        <w:r w:rsidRPr="00BB1752">
          <w:rPr>
            <w:rFonts w:ascii="Helvetica" w:eastAsia="Times New Roman" w:hAnsi="Helvetica" w:cs="Helvetica"/>
            <w:color w:val="428BCA"/>
            <w:sz w:val="20"/>
            <w:szCs w:val="20"/>
            <w:bdr w:val="none" w:sz="0" w:space="0" w:color="auto" w:frame="1"/>
          </w:rPr>
          <w:t>Therapy</w:t>
        </w:r>
      </w:hyperlink>
      <w:r w:rsidRPr="00BB1752">
        <w:rPr>
          <w:rFonts w:ascii="Helvetica" w:eastAsia="Times New Roman" w:hAnsi="Helvetica" w:cs="Helvetica"/>
          <w:color w:val="555555"/>
          <w:sz w:val="20"/>
          <w:szCs w:val="20"/>
        </w:rPr>
        <w:t> </w:t>
      </w:r>
      <w:r w:rsidRPr="00BB1752">
        <w:rPr>
          <w:rFonts w:ascii="Helvetica" w:eastAsia="Times New Roman" w:hAnsi="Helvetica" w:cs="Helvetica"/>
          <w:color w:val="555555"/>
          <w:sz w:val="20"/>
          <w:szCs w:val="20"/>
          <w:bdr w:val="none" w:sz="0" w:space="0" w:color="auto" w:frame="1"/>
        </w:rPr>
        <w:t>›</w:t>
      </w:r>
      <w:r w:rsidRPr="00BB1752">
        <w:rPr>
          <w:rFonts w:ascii="Helvetica" w:eastAsia="Times New Roman" w:hAnsi="Helvetica" w:cs="Helvetica"/>
          <w:color w:val="555555"/>
          <w:sz w:val="20"/>
          <w:szCs w:val="20"/>
        </w:rPr>
        <w:t> </w:t>
      </w:r>
      <w:hyperlink r:id="rId8" w:tooltip="View Neurofeedback" w:history="1">
        <w:r w:rsidRPr="00BB1752">
          <w:rPr>
            <w:rFonts w:ascii="Helvetica" w:eastAsia="Times New Roman" w:hAnsi="Helvetica" w:cs="Helvetica"/>
            <w:color w:val="428BCA"/>
            <w:sz w:val="20"/>
            <w:szCs w:val="20"/>
            <w:bdr w:val="none" w:sz="0" w:space="0" w:color="auto" w:frame="1"/>
          </w:rPr>
          <w:t>Neurofeedback</w:t>
        </w:r>
      </w:hyperlink>
      <w:r w:rsidRPr="00BB1752">
        <w:rPr>
          <w:rFonts w:ascii="Helvetica" w:eastAsia="Times New Roman" w:hAnsi="Helvetica" w:cs="Helvetica"/>
          <w:color w:val="555555"/>
          <w:sz w:val="20"/>
          <w:szCs w:val="20"/>
        </w:rPr>
        <w:t> </w:t>
      </w:r>
      <w:r w:rsidRPr="00BB1752">
        <w:rPr>
          <w:rFonts w:ascii="Helvetica" w:eastAsia="Times New Roman" w:hAnsi="Helvetica" w:cs="Helvetica"/>
          <w:color w:val="555555"/>
          <w:sz w:val="20"/>
          <w:szCs w:val="20"/>
          <w:bdr w:val="none" w:sz="0" w:space="0" w:color="auto" w:frame="1"/>
        </w:rPr>
        <w:t>›</w:t>
      </w:r>
      <w:r w:rsidRPr="00BB1752">
        <w:rPr>
          <w:rFonts w:ascii="Helvetica" w:eastAsia="Times New Roman" w:hAnsi="Helvetica" w:cs="Helvetica"/>
          <w:color w:val="555555"/>
          <w:sz w:val="20"/>
          <w:szCs w:val="20"/>
        </w:rPr>
        <w:t> </w:t>
      </w:r>
      <w:r w:rsidRPr="00BB1752">
        <w:rPr>
          <w:rFonts w:ascii="Helvetica" w:eastAsia="Times New Roman" w:hAnsi="Helvetica" w:cs="Helvetica"/>
          <w:color w:val="555555"/>
          <w:sz w:val="20"/>
          <w:szCs w:val="20"/>
          <w:bdr w:val="none" w:sz="0" w:space="0" w:color="auto" w:frame="1"/>
        </w:rPr>
        <w:t>An Overview Of Alpha-Theta Neurofeedback And Its Treatment Effectiveness For Substance Abuse</w:t>
      </w:r>
    </w:p>
    <w:p w14:paraId="43AD65A9" w14:textId="77777777" w:rsidR="00BB1752" w:rsidRPr="00BB1752" w:rsidRDefault="00BB1752" w:rsidP="00BB1752">
      <w:pPr>
        <w:spacing w:after="120" w:line="264" w:lineRule="atLeast"/>
        <w:textAlignment w:val="baseline"/>
        <w:outlineLvl w:val="0"/>
        <w:rPr>
          <w:rFonts w:ascii="Helvetica" w:eastAsia="Times New Roman" w:hAnsi="Helvetica" w:cs="Helvetica"/>
          <w:b/>
          <w:bCs/>
          <w:color w:val="222222"/>
          <w:kern w:val="36"/>
          <w:sz w:val="39"/>
          <w:szCs w:val="39"/>
        </w:rPr>
      </w:pPr>
      <w:r w:rsidRPr="00BB1752">
        <w:rPr>
          <w:rFonts w:ascii="Helvetica" w:eastAsia="Times New Roman" w:hAnsi="Helvetica" w:cs="Helvetica"/>
          <w:b/>
          <w:bCs/>
          <w:color w:val="222222"/>
          <w:kern w:val="36"/>
          <w:sz w:val="39"/>
          <w:szCs w:val="39"/>
        </w:rPr>
        <w:t xml:space="preserve">An Overview </w:t>
      </w:r>
      <w:proofErr w:type="gramStart"/>
      <w:r w:rsidRPr="00BB1752">
        <w:rPr>
          <w:rFonts w:ascii="Helvetica" w:eastAsia="Times New Roman" w:hAnsi="Helvetica" w:cs="Helvetica"/>
          <w:b/>
          <w:bCs/>
          <w:color w:val="222222"/>
          <w:kern w:val="36"/>
          <w:sz w:val="39"/>
          <w:szCs w:val="39"/>
        </w:rPr>
        <w:t>Of</w:t>
      </w:r>
      <w:proofErr w:type="gramEnd"/>
      <w:r w:rsidRPr="00BB1752">
        <w:rPr>
          <w:rFonts w:ascii="Helvetica" w:eastAsia="Times New Roman" w:hAnsi="Helvetica" w:cs="Helvetica"/>
          <w:b/>
          <w:bCs/>
          <w:color w:val="222222"/>
          <w:kern w:val="36"/>
          <w:sz w:val="39"/>
          <w:szCs w:val="39"/>
        </w:rPr>
        <w:t xml:space="preserve"> Alpha-Theta Neurofeedback And Its Treatment Effectiveness For Substance Abuse</w:t>
      </w:r>
    </w:p>
    <w:p w14:paraId="6E21E679" w14:textId="77777777" w:rsidR="00BB1752" w:rsidRPr="00BB1752" w:rsidRDefault="00BB1752" w:rsidP="00BB1752">
      <w:pPr>
        <w:spacing w:line="360" w:lineRule="atLeast"/>
        <w:textAlignment w:val="baseline"/>
        <w:rPr>
          <w:rFonts w:ascii="Helvetica" w:eastAsia="Times New Roman" w:hAnsi="Helvetica" w:cs="Helvetica"/>
          <w:color w:val="999999"/>
          <w:sz w:val="17"/>
          <w:szCs w:val="17"/>
        </w:rPr>
      </w:pPr>
      <w:r w:rsidRPr="00BB1752">
        <w:rPr>
          <w:rFonts w:ascii="Helvetica" w:eastAsia="Times New Roman" w:hAnsi="Helvetica" w:cs="Helvetica"/>
          <w:color w:val="999999"/>
          <w:sz w:val="17"/>
          <w:szCs w:val="17"/>
          <w:bdr w:val="none" w:sz="0" w:space="0" w:color="auto" w:frame="1"/>
        </w:rPr>
        <w:t>by</w:t>
      </w:r>
      <w:r w:rsidRPr="00BB1752">
        <w:rPr>
          <w:rFonts w:ascii="Helvetica" w:eastAsia="Times New Roman" w:hAnsi="Helvetica" w:cs="Helvetica"/>
          <w:color w:val="999999"/>
          <w:sz w:val="17"/>
          <w:szCs w:val="17"/>
        </w:rPr>
        <w:t> </w:t>
      </w:r>
      <w:hyperlink r:id="rId9" w:history="1">
        <w:r w:rsidRPr="00BB1752">
          <w:rPr>
            <w:rFonts w:ascii="Helvetica" w:eastAsia="Times New Roman" w:hAnsi="Helvetica" w:cs="Helvetica"/>
            <w:b/>
            <w:bCs/>
            <w:color w:val="888888"/>
            <w:sz w:val="17"/>
            <w:szCs w:val="17"/>
            <w:bdr w:val="none" w:sz="0" w:space="0" w:color="auto" w:frame="1"/>
          </w:rPr>
          <w:t>Christopher Fisher, PhD</w:t>
        </w:r>
      </w:hyperlink>
      <w:r w:rsidRPr="00BB1752">
        <w:rPr>
          <w:rFonts w:ascii="Helvetica" w:eastAsia="Times New Roman" w:hAnsi="Helvetica" w:cs="Helvetica"/>
          <w:color w:val="999999"/>
          <w:sz w:val="17"/>
          <w:szCs w:val="17"/>
        </w:rPr>
        <w:t> </w:t>
      </w:r>
      <w:r w:rsidRPr="00BB1752">
        <w:rPr>
          <w:rFonts w:ascii="Helvetica" w:eastAsia="Times New Roman" w:hAnsi="Helvetica" w:cs="Helvetica"/>
          <w:color w:val="999999"/>
          <w:sz w:val="17"/>
          <w:szCs w:val="17"/>
          <w:bdr w:val="none" w:sz="0" w:space="0" w:color="auto" w:frame="1"/>
        </w:rPr>
        <w:t>on</w:t>
      </w:r>
      <w:r w:rsidRPr="00BB1752">
        <w:rPr>
          <w:rFonts w:ascii="Helvetica" w:eastAsia="Times New Roman" w:hAnsi="Helvetica" w:cs="Helvetica"/>
          <w:color w:val="999999"/>
          <w:sz w:val="17"/>
          <w:szCs w:val="17"/>
        </w:rPr>
        <w:t> September 18, 2009 </w:t>
      </w:r>
      <w:r w:rsidRPr="00BB1752">
        <w:rPr>
          <w:rFonts w:ascii="Helvetica" w:eastAsia="Times New Roman" w:hAnsi="Helvetica" w:cs="Helvetica"/>
          <w:color w:val="999999"/>
          <w:sz w:val="17"/>
          <w:szCs w:val="17"/>
          <w:bdr w:val="none" w:sz="0" w:space="0" w:color="auto" w:frame="1"/>
        </w:rPr>
        <w:t>in</w:t>
      </w:r>
      <w:r w:rsidRPr="00BB1752">
        <w:rPr>
          <w:rFonts w:ascii="Helvetica" w:eastAsia="Times New Roman" w:hAnsi="Helvetica" w:cs="Helvetica"/>
          <w:color w:val="999999"/>
          <w:sz w:val="17"/>
          <w:szCs w:val="17"/>
        </w:rPr>
        <w:t> </w:t>
      </w:r>
      <w:hyperlink r:id="rId10" w:tooltip="View all items in Highly Accessed" w:history="1">
        <w:r w:rsidRPr="00BB1752">
          <w:rPr>
            <w:rFonts w:ascii="Helvetica" w:eastAsia="Times New Roman" w:hAnsi="Helvetica" w:cs="Helvetica"/>
            <w:b/>
            <w:bCs/>
            <w:color w:val="888888"/>
            <w:sz w:val="17"/>
            <w:szCs w:val="17"/>
            <w:bdr w:val="none" w:sz="0" w:space="0" w:color="auto" w:frame="1"/>
          </w:rPr>
          <w:t>Highly Accessed</w:t>
        </w:r>
      </w:hyperlink>
      <w:r w:rsidRPr="00BB1752">
        <w:rPr>
          <w:rFonts w:ascii="Helvetica" w:eastAsia="Times New Roman" w:hAnsi="Helvetica" w:cs="Helvetica"/>
          <w:color w:val="999999"/>
          <w:sz w:val="17"/>
          <w:szCs w:val="17"/>
          <w:bdr w:val="none" w:sz="0" w:space="0" w:color="auto" w:frame="1"/>
        </w:rPr>
        <w:t>, </w:t>
      </w:r>
      <w:hyperlink r:id="rId11" w:tooltip="View all items in Neurofeedback" w:history="1">
        <w:r w:rsidRPr="00BB1752">
          <w:rPr>
            <w:rFonts w:ascii="Helvetica" w:eastAsia="Times New Roman" w:hAnsi="Helvetica" w:cs="Helvetica"/>
            <w:b/>
            <w:bCs/>
            <w:color w:val="888888"/>
            <w:sz w:val="17"/>
            <w:szCs w:val="17"/>
            <w:bdr w:val="none" w:sz="0" w:space="0" w:color="auto" w:frame="1"/>
          </w:rPr>
          <w:t>Neurofeedback</w:t>
        </w:r>
      </w:hyperlink>
    </w:p>
    <w:p w14:paraId="2593A73F" w14:textId="77777777" w:rsidR="00BB1752" w:rsidRPr="00BB1752" w:rsidRDefault="00BB1752" w:rsidP="00BB1752">
      <w:pPr>
        <w:spacing w:after="0" w:line="360" w:lineRule="atLeast"/>
        <w:textAlignment w:val="baseline"/>
        <w:rPr>
          <w:rFonts w:ascii="Helvetica" w:eastAsia="Times New Roman" w:hAnsi="Helvetica" w:cs="Helvetica"/>
          <w:color w:val="555555"/>
          <w:sz w:val="20"/>
          <w:szCs w:val="20"/>
        </w:rPr>
      </w:pPr>
      <w:r w:rsidRPr="00BB1752">
        <w:rPr>
          <w:rFonts w:ascii="Helvetica" w:eastAsia="Times New Roman" w:hAnsi="Helvetica" w:cs="Helvetica"/>
          <w:noProof/>
          <w:color w:val="428BCA"/>
          <w:sz w:val="20"/>
          <w:szCs w:val="20"/>
          <w:bdr w:val="none" w:sz="0" w:space="0" w:color="auto" w:frame="1"/>
        </w:rPr>
        <w:drawing>
          <wp:inline distT="0" distB="0" distL="0" distR="0" wp14:anchorId="4B148E32" wp14:editId="6EA0047B">
            <wp:extent cx="1428750" cy="1076325"/>
            <wp:effectExtent l="0" t="0" r="0" b="9525"/>
            <wp:docPr id="2" name="Picture 2" descr="pill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ll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r w:rsidRPr="00BB1752">
        <w:rPr>
          <w:rFonts w:ascii="Helvetica" w:eastAsia="Times New Roman" w:hAnsi="Helvetica" w:cs="Helvetica"/>
          <w:color w:val="555555"/>
          <w:sz w:val="20"/>
          <w:szCs w:val="20"/>
        </w:rPr>
        <w:t xml:space="preserve">Neurofeedback, also known as EEG biofeedback, has been used successfully for the treatment of substance abuse for over 25 years. Built on the work of </w:t>
      </w:r>
      <w:proofErr w:type="spellStart"/>
      <w:r w:rsidRPr="00BB1752">
        <w:rPr>
          <w:rFonts w:ascii="Helvetica" w:eastAsia="Times New Roman" w:hAnsi="Helvetica" w:cs="Helvetica"/>
          <w:color w:val="555555"/>
          <w:sz w:val="20"/>
          <w:szCs w:val="20"/>
        </w:rPr>
        <w:t>Kamiya</w:t>
      </w:r>
      <w:proofErr w:type="spellEnd"/>
      <w:r w:rsidRPr="00BB1752">
        <w:rPr>
          <w:rFonts w:ascii="Helvetica" w:eastAsia="Times New Roman" w:hAnsi="Helvetica" w:cs="Helvetica"/>
          <w:color w:val="555555"/>
          <w:sz w:val="20"/>
          <w:szCs w:val="20"/>
        </w:rPr>
        <w:t xml:space="preserve"> and Green (</w:t>
      </w:r>
      <w:proofErr w:type="spellStart"/>
      <w:r w:rsidRPr="00BB1752">
        <w:rPr>
          <w:rFonts w:ascii="Helvetica" w:eastAsia="Times New Roman" w:hAnsi="Helvetica" w:cs="Helvetica"/>
          <w:color w:val="555555"/>
          <w:sz w:val="20"/>
          <w:szCs w:val="20"/>
        </w:rPr>
        <w:t>Budzynski</w:t>
      </w:r>
      <w:proofErr w:type="spellEnd"/>
      <w:r w:rsidRPr="00BB1752">
        <w:rPr>
          <w:rFonts w:ascii="Helvetica" w:eastAsia="Times New Roman" w:hAnsi="Helvetica" w:cs="Helvetica"/>
          <w:color w:val="555555"/>
          <w:sz w:val="20"/>
          <w:szCs w:val="20"/>
        </w:rPr>
        <w:t xml:space="preserve">, 1999), Eugene </w:t>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published a series of papers using alpha-theta neurofeedback with a Veteran’s Administration (VA) population of Vietnam War veterans diagnosed with alcohol abuse and post-traumatic stress disorder (PTSD) (</w:t>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&amp; </w:t>
      </w:r>
      <w:proofErr w:type="spellStart"/>
      <w:r w:rsidRPr="00BB1752">
        <w:rPr>
          <w:rFonts w:ascii="Helvetica" w:eastAsia="Times New Roman" w:hAnsi="Helvetica" w:cs="Helvetica"/>
          <w:color w:val="555555"/>
          <w:sz w:val="20"/>
          <w:szCs w:val="20"/>
        </w:rPr>
        <w:t>Kulkosky</w:t>
      </w:r>
      <w:proofErr w:type="spellEnd"/>
      <w:r w:rsidRPr="00BB1752">
        <w:rPr>
          <w:rFonts w:ascii="Helvetica" w:eastAsia="Times New Roman" w:hAnsi="Helvetica" w:cs="Helvetica"/>
          <w:color w:val="555555"/>
          <w:sz w:val="20"/>
          <w:szCs w:val="20"/>
        </w:rPr>
        <w:t xml:space="preserve">, 1989; </w:t>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&amp; </w:t>
      </w:r>
      <w:proofErr w:type="spellStart"/>
      <w:r w:rsidRPr="00BB1752">
        <w:rPr>
          <w:rFonts w:ascii="Helvetica" w:eastAsia="Times New Roman" w:hAnsi="Helvetica" w:cs="Helvetica"/>
          <w:color w:val="555555"/>
          <w:sz w:val="20"/>
          <w:szCs w:val="20"/>
        </w:rPr>
        <w:t>Kulkosky</w:t>
      </w:r>
      <w:proofErr w:type="spellEnd"/>
      <w:r w:rsidRPr="00BB1752">
        <w:rPr>
          <w:rFonts w:ascii="Helvetica" w:eastAsia="Times New Roman" w:hAnsi="Helvetica" w:cs="Helvetica"/>
          <w:color w:val="555555"/>
          <w:sz w:val="20"/>
          <w:szCs w:val="20"/>
        </w:rPr>
        <w:t xml:space="preserve">, 1990; </w:t>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w:t>
      </w:r>
      <w:proofErr w:type="spellStart"/>
      <w:r w:rsidRPr="00BB1752">
        <w:rPr>
          <w:rFonts w:ascii="Helvetica" w:eastAsia="Times New Roman" w:hAnsi="Helvetica" w:cs="Helvetica"/>
          <w:color w:val="555555"/>
          <w:sz w:val="20"/>
          <w:szCs w:val="20"/>
        </w:rPr>
        <w:t>Marrinan</w:t>
      </w:r>
      <w:proofErr w:type="spellEnd"/>
      <w:r w:rsidRPr="00BB1752">
        <w:rPr>
          <w:rFonts w:ascii="Helvetica" w:eastAsia="Times New Roman" w:hAnsi="Helvetica" w:cs="Helvetica"/>
          <w:color w:val="555555"/>
          <w:sz w:val="20"/>
          <w:szCs w:val="20"/>
        </w:rPr>
        <w:t xml:space="preserve">, Deming, &amp; </w:t>
      </w:r>
      <w:proofErr w:type="spellStart"/>
      <w:r w:rsidRPr="00BB1752">
        <w:rPr>
          <w:rFonts w:ascii="Helvetica" w:eastAsia="Times New Roman" w:hAnsi="Helvetica" w:cs="Helvetica"/>
          <w:color w:val="555555"/>
          <w:sz w:val="20"/>
          <w:szCs w:val="20"/>
        </w:rPr>
        <w:t>Kulkosky</w:t>
      </w:r>
      <w:proofErr w:type="spellEnd"/>
      <w:r w:rsidRPr="00BB1752">
        <w:rPr>
          <w:rFonts w:ascii="Helvetica" w:eastAsia="Times New Roman" w:hAnsi="Helvetica" w:cs="Helvetica"/>
          <w:color w:val="555555"/>
          <w:sz w:val="20"/>
          <w:szCs w:val="20"/>
        </w:rPr>
        <w:t>, 1993). These important ‘</w:t>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papers’ no doubt facilitated a wave of EEG practitioners who rely on alpha-theta neurofeedback, or its modified forms, to treat substance abuse (as well as PTSD) that continues to this day.</w:t>
      </w:r>
    </w:p>
    <w:p w14:paraId="2C83D5F5" w14:textId="77777777" w:rsidR="00BB1752" w:rsidRPr="00BB1752" w:rsidRDefault="00BB1752" w:rsidP="00BB1752">
      <w:pPr>
        <w:spacing w:after="0" w:line="360" w:lineRule="atLeast"/>
        <w:textAlignment w:val="baseline"/>
        <w:rPr>
          <w:rFonts w:ascii="Helvetica" w:eastAsia="Times New Roman" w:hAnsi="Helvetica" w:cs="Helvetica"/>
          <w:color w:val="555555"/>
          <w:sz w:val="20"/>
          <w:szCs w:val="20"/>
        </w:rPr>
      </w:pPr>
      <w:proofErr w:type="spellStart"/>
      <w:r w:rsidRPr="00BB1752">
        <w:rPr>
          <w:rFonts w:ascii="Helvetica" w:eastAsia="Times New Roman" w:hAnsi="Helvetica" w:cs="Helvetica"/>
          <w:b/>
          <w:bCs/>
          <w:color w:val="555555"/>
          <w:sz w:val="20"/>
          <w:szCs w:val="20"/>
          <w:bdr w:val="none" w:sz="0" w:space="0" w:color="auto" w:frame="1"/>
        </w:rPr>
        <w:t>Peniston’s</w:t>
      </w:r>
      <w:proofErr w:type="spellEnd"/>
      <w:r w:rsidRPr="00BB1752">
        <w:rPr>
          <w:rFonts w:ascii="Helvetica" w:eastAsia="Times New Roman" w:hAnsi="Helvetica" w:cs="Helvetica"/>
          <w:b/>
          <w:bCs/>
          <w:color w:val="555555"/>
          <w:sz w:val="20"/>
          <w:szCs w:val="20"/>
          <w:bdr w:val="none" w:sz="0" w:space="0" w:color="auto" w:frame="1"/>
        </w:rPr>
        <w:t xml:space="preserve"> Alpha-Theta Protocol</w:t>
      </w:r>
      <w:r w:rsidRPr="00BB1752">
        <w:rPr>
          <w:rFonts w:ascii="Helvetica" w:eastAsia="Times New Roman" w:hAnsi="Helvetica" w:cs="Helvetica"/>
          <w:color w:val="555555"/>
          <w:sz w:val="20"/>
          <w:szCs w:val="20"/>
        </w:rPr>
        <w:br/>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&amp; </w:t>
      </w:r>
      <w:proofErr w:type="spellStart"/>
      <w:r w:rsidRPr="00BB1752">
        <w:rPr>
          <w:rFonts w:ascii="Helvetica" w:eastAsia="Times New Roman" w:hAnsi="Helvetica" w:cs="Helvetica"/>
          <w:color w:val="555555"/>
          <w:sz w:val="20"/>
          <w:szCs w:val="20"/>
        </w:rPr>
        <w:t>Kulkosky</w:t>
      </w:r>
      <w:proofErr w:type="spellEnd"/>
      <w:r w:rsidRPr="00BB1752">
        <w:rPr>
          <w:rFonts w:ascii="Helvetica" w:eastAsia="Times New Roman" w:hAnsi="Helvetica" w:cs="Helvetica"/>
          <w:color w:val="555555"/>
          <w:sz w:val="20"/>
          <w:szCs w:val="20"/>
        </w:rPr>
        <w:t xml:space="preserve"> used a multi-modal protocol that called for initial peripheral temperature biofeedback training, autogenic training, and breathing exercises to induce relaxation followed by approximately 30 thirty-minute sessions of EEG biofeedback. Patients learned to increase theta and alpha in occipital regions during eyes closed training to induce a hypnagogic state. Mental imagery scripts based on drug and alcohol rejection scenes, treatment goals, and lifestyle changes developed prior to neurofeedback were read to subjects during the initiation of the alpha-theta training session. The 1989 </w:t>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and </w:t>
      </w:r>
      <w:proofErr w:type="spellStart"/>
      <w:r w:rsidRPr="00BB1752">
        <w:rPr>
          <w:rFonts w:ascii="Helvetica" w:eastAsia="Times New Roman" w:hAnsi="Helvetica" w:cs="Helvetica"/>
          <w:color w:val="555555"/>
          <w:sz w:val="20"/>
          <w:szCs w:val="20"/>
        </w:rPr>
        <w:t>Kulkosky</w:t>
      </w:r>
      <w:proofErr w:type="spellEnd"/>
      <w:r w:rsidRPr="00BB1752">
        <w:rPr>
          <w:rFonts w:ascii="Helvetica" w:eastAsia="Times New Roman" w:hAnsi="Helvetica" w:cs="Helvetica"/>
          <w:color w:val="555555"/>
          <w:sz w:val="20"/>
          <w:szCs w:val="20"/>
        </w:rPr>
        <w:t xml:space="preserve"> study detailed positive results with this protocol after 15 sessions, and in 1990, </w:t>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&amp; </w:t>
      </w:r>
      <w:proofErr w:type="spellStart"/>
      <w:r w:rsidRPr="00BB1752">
        <w:rPr>
          <w:rFonts w:ascii="Helvetica" w:eastAsia="Times New Roman" w:hAnsi="Helvetica" w:cs="Helvetica"/>
          <w:color w:val="555555"/>
          <w:sz w:val="20"/>
          <w:szCs w:val="20"/>
        </w:rPr>
        <w:t>Kulkosky</w:t>
      </w:r>
      <w:proofErr w:type="spellEnd"/>
      <w:r w:rsidRPr="00BB1752">
        <w:rPr>
          <w:rFonts w:ascii="Helvetica" w:eastAsia="Times New Roman" w:hAnsi="Helvetica" w:cs="Helvetica"/>
          <w:color w:val="555555"/>
          <w:sz w:val="20"/>
          <w:szCs w:val="20"/>
        </w:rPr>
        <w:t xml:space="preserve"> reported “…fundamental changes in alcoholic personality variables following alpha-theta EEG biofeedback” (p. 37).</w:t>
      </w:r>
    </w:p>
    <w:p w14:paraId="58B3E913" w14:textId="77777777" w:rsidR="00BB1752" w:rsidRPr="00BB1752" w:rsidRDefault="00BB1752" w:rsidP="00BB1752">
      <w:pPr>
        <w:spacing w:after="0" w:line="360" w:lineRule="atLeast"/>
        <w:textAlignment w:val="baseline"/>
        <w:rPr>
          <w:rFonts w:ascii="Helvetica" w:eastAsia="Times New Roman" w:hAnsi="Helvetica" w:cs="Helvetica"/>
          <w:color w:val="555555"/>
          <w:sz w:val="20"/>
          <w:szCs w:val="20"/>
        </w:rPr>
      </w:pPr>
      <w:r w:rsidRPr="00BB1752">
        <w:rPr>
          <w:rFonts w:ascii="Helvetica" w:eastAsia="Times New Roman" w:hAnsi="Helvetica" w:cs="Helvetica"/>
          <w:b/>
          <w:bCs/>
          <w:color w:val="555555"/>
          <w:sz w:val="20"/>
          <w:szCs w:val="20"/>
          <w:bdr w:val="none" w:sz="0" w:space="0" w:color="auto" w:frame="1"/>
        </w:rPr>
        <w:t>Alpha-Theta Neurofeedback Mechanism of Action</w:t>
      </w:r>
      <w:r w:rsidRPr="00BB1752">
        <w:rPr>
          <w:rFonts w:ascii="Helvetica" w:eastAsia="Times New Roman" w:hAnsi="Helvetica" w:cs="Helvetica"/>
          <w:color w:val="555555"/>
          <w:sz w:val="20"/>
          <w:szCs w:val="20"/>
        </w:rPr>
        <w:br/>
        <w:t xml:space="preserve">The exact mechanism of alpha-theta neurofeedback remains elusive, but there is much speculation and ongoing research (Mark Johnson, personal communication). </w:t>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w:t>
      </w:r>
      <w:proofErr w:type="spellStart"/>
      <w:r w:rsidRPr="00BB1752">
        <w:rPr>
          <w:rFonts w:ascii="Helvetica" w:eastAsia="Times New Roman" w:hAnsi="Helvetica" w:cs="Helvetica"/>
          <w:color w:val="555555"/>
          <w:sz w:val="20"/>
          <w:szCs w:val="20"/>
        </w:rPr>
        <w:t>Marrinan</w:t>
      </w:r>
      <w:proofErr w:type="spellEnd"/>
      <w:r w:rsidRPr="00BB1752">
        <w:rPr>
          <w:rFonts w:ascii="Helvetica" w:eastAsia="Times New Roman" w:hAnsi="Helvetica" w:cs="Helvetica"/>
          <w:color w:val="555555"/>
          <w:sz w:val="20"/>
          <w:szCs w:val="20"/>
        </w:rPr>
        <w:t xml:space="preserve">, Deming, &amp; </w:t>
      </w:r>
      <w:proofErr w:type="spellStart"/>
      <w:r w:rsidRPr="00BB1752">
        <w:rPr>
          <w:rFonts w:ascii="Helvetica" w:eastAsia="Times New Roman" w:hAnsi="Helvetica" w:cs="Helvetica"/>
          <w:color w:val="555555"/>
          <w:sz w:val="20"/>
          <w:szCs w:val="20"/>
        </w:rPr>
        <w:t>Kulkosky</w:t>
      </w:r>
      <w:proofErr w:type="spellEnd"/>
      <w:r w:rsidRPr="00BB1752">
        <w:rPr>
          <w:rFonts w:ascii="Helvetica" w:eastAsia="Times New Roman" w:hAnsi="Helvetica" w:cs="Helvetica"/>
          <w:color w:val="555555"/>
          <w:sz w:val="20"/>
          <w:szCs w:val="20"/>
        </w:rPr>
        <w:t xml:space="preserve"> (1993) found that a phenomenon known as a crossover (i.e., theta amplitude exceeds alpha amplitude), where participants may experience vivid, healing emotional experiences, contributed heavily to treatment </w:t>
      </w:r>
      <w:r w:rsidRPr="00BB1752">
        <w:rPr>
          <w:rFonts w:ascii="Helvetica" w:eastAsia="Times New Roman" w:hAnsi="Helvetica" w:cs="Helvetica"/>
          <w:color w:val="555555"/>
          <w:sz w:val="20"/>
          <w:szCs w:val="20"/>
        </w:rPr>
        <w:lastRenderedPageBreak/>
        <w:t xml:space="preserve">success. Another possibility for these dramatic results advocated by </w:t>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and </w:t>
      </w:r>
      <w:proofErr w:type="spellStart"/>
      <w:r w:rsidRPr="00BB1752">
        <w:rPr>
          <w:rFonts w:ascii="Helvetica" w:eastAsia="Times New Roman" w:hAnsi="Helvetica" w:cs="Helvetica"/>
          <w:color w:val="555555"/>
          <w:sz w:val="20"/>
          <w:szCs w:val="20"/>
        </w:rPr>
        <w:t>Kulkosky</w:t>
      </w:r>
      <w:proofErr w:type="spellEnd"/>
      <w:r w:rsidRPr="00BB1752">
        <w:rPr>
          <w:rFonts w:ascii="Helvetica" w:eastAsia="Times New Roman" w:hAnsi="Helvetica" w:cs="Helvetica"/>
          <w:color w:val="555555"/>
          <w:sz w:val="20"/>
          <w:szCs w:val="20"/>
        </w:rPr>
        <w:t xml:space="preserve"> (1989; 1990) is that alpha-theta neurofeedback counteracts increased beta-endorphin levels related to the stress of abstinence. However, at the present time, the precise mechanism(s) of action in the </w:t>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Protocol remain unknown (</w:t>
      </w:r>
      <w:proofErr w:type="spellStart"/>
      <w:r w:rsidRPr="00BB1752">
        <w:rPr>
          <w:rFonts w:ascii="Helvetica" w:eastAsia="Times New Roman" w:hAnsi="Helvetica" w:cs="Helvetica"/>
          <w:color w:val="555555"/>
          <w:sz w:val="20"/>
          <w:szCs w:val="20"/>
        </w:rPr>
        <w:t>Gruzelier</w:t>
      </w:r>
      <w:proofErr w:type="spellEnd"/>
      <w:r w:rsidRPr="00BB1752">
        <w:rPr>
          <w:rFonts w:ascii="Helvetica" w:eastAsia="Times New Roman" w:hAnsi="Helvetica" w:cs="Helvetica"/>
          <w:color w:val="555555"/>
          <w:sz w:val="20"/>
          <w:szCs w:val="20"/>
        </w:rPr>
        <w:t xml:space="preserve"> &amp; </w:t>
      </w:r>
      <w:proofErr w:type="spellStart"/>
      <w:r w:rsidRPr="00BB1752">
        <w:rPr>
          <w:rFonts w:ascii="Helvetica" w:eastAsia="Times New Roman" w:hAnsi="Helvetica" w:cs="Helvetica"/>
          <w:color w:val="555555"/>
          <w:sz w:val="20"/>
          <w:szCs w:val="20"/>
        </w:rPr>
        <w:t>Egner</w:t>
      </w:r>
      <w:proofErr w:type="spellEnd"/>
      <w:r w:rsidRPr="00BB1752">
        <w:rPr>
          <w:rFonts w:ascii="Helvetica" w:eastAsia="Times New Roman" w:hAnsi="Helvetica" w:cs="Helvetica"/>
          <w:color w:val="555555"/>
          <w:sz w:val="20"/>
          <w:szCs w:val="20"/>
        </w:rPr>
        <w:t>, 2005).</w:t>
      </w:r>
    </w:p>
    <w:p w14:paraId="09016C47" w14:textId="77777777" w:rsidR="00BB1752" w:rsidRPr="00BB1752" w:rsidRDefault="00BB1752" w:rsidP="00BB1752">
      <w:pPr>
        <w:spacing w:after="0" w:line="360" w:lineRule="atLeast"/>
        <w:textAlignment w:val="baseline"/>
        <w:rPr>
          <w:rFonts w:ascii="Helvetica" w:eastAsia="Times New Roman" w:hAnsi="Helvetica" w:cs="Helvetica"/>
          <w:color w:val="555555"/>
          <w:sz w:val="20"/>
          <w:szCs w:val="20"/>
        </w:rPr>
      </w:pPr>
      <w:r w:rsidRPr="00BB1752">
        <w:rPr>
          <w:rFonts w:ascii="Helvetica" w:eastAsia="Times New Roman" w:hAnsi="Helvetica" w:cs="Helvetica"/>
          <w:b/>
          <w:bCs/>
          <w:color w:val="555555"/>
          <w:sz w:val="20"/>
          <w:szCs w:val="20"/>
          <w:bdr w:val="none" w:sz="0" w:space="0" w:color="auto" w:frame="1"/>
        </w:rPr>
        <w:t>How Effective Is Alpha-Theta Neurofeedback?</w:t>
      </w:r>
      <w:r w:rsidRPr="00BB1752">
        <w:rPr>
          <w:rFonts w:ascii="Helvetica" w:eastAsia="Times New Roman" w:hAnsi="Helvetica" w:cs="Helvetica"/>
          <w:color w:val="555555"/>
          <w:sz w:val="20"/>
          <w:szCs w:val="20"/>
        </w:rPr>
        <w:br/>
        <w:t xml:space="preserve">The </w:t>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Protocol and the Scott and Kaiser Modifications of the </w:t>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Protocol (discussed below) are effective treatments when defined as long term abstinence. Reports of approximately 50% – 80% success inpatient (Burkett, Cummins, Dickson, &amp; Skolnick, 2005; Scott &amp; Kaiser, 1998; Scott, Kaiser, </w:t>
      </w:r>
      <w:proofErr w:type="spellStart"/>
      <w:r w:rsidRPr="00BB1752">
        <w:rPr>
          <w:rFonts w:ascii="Helvetica" w:eastAsia="Times New Roman" w:hAnsi="Helvetica" w:cs="Helvetica"/>
          <w:color w:val="555555"/>
          <w:sz w:val="20"/>
          <w:szCs w:val="20"/>
        </w:rPr>
        <w:t>Othmer</w:t>
      </w:r>
      <w:proofErr w:type="spellEnd"/>
      <w:r w:rsidRPr="00BB1752">
        <w:rPr>
          <w:rFonts w:ascii="Helvetica" w:eastAsia="Times New Roman" w:hAnsi="Helvetica" w:cs="Helvetica"/>
          <w:color w:val="555555"/>
          <w:sz w:val="20"/>
          <w:szCs w:val="20"/>
        </w:rPr>
        <w:t xml:space="preserve">, &amp; </w:t>
      </w:r>
      <w:proofErr w:type="spellStart"/>
      <w:r w:rsidRPr="00BB1752">
        <w:rPr>
          <w:rFonts w:ascii="Helvetica" w:eastAsia="Times New Roman" w:hAnsi="Helvetica" w:cs="Helvetica"/>
          <w:color w:val="555555"/>
          <w:sz w:val="20"/>
          <w:szCs w:val="20"/>
        </w:rPr>
        <w:t>Sideroff</w:t>
      </w:r>
      <w:proofErr w:type="spellEnd"/>
      <w:r w:rsidRPr="00BB1752">
        <w:rPr>
          <w:rFonts w:ascii="Helvetica" w:eastAsia="Times New Roman" w:hAnsi="Helvetica" w:cs="Helvetica"/>
          <w:color w:val="555555"/>
          <w:sz w:val="20"/>
          <w:szCs w:val="20"/>
        </w:rPr>
        <w:t xml:space="preserve">, 2005) and 70% success outpatient (Callaway &amp; </w:t>
      </w:r>
      <w:proofErr w:type="spellStart"/>
      <w:r w:rsidRPr="00BB1752">
        <w:rPr>
          <w:rFonts w:ascii="Helvetica" w:eastAsia="Times New Roman" w:hAnsi="Helvetica" w:cs="Helvetica"/>
          <w:color w:val="555555"/>
          <w:sz w:val="20"/>
          <w:szCs w:val="20"/>
        </w:rPr>
        <w:t>Bodenhamer</w:t>
      </w:r>
      <w:proofErr w:type="spellEnd"/>
      <w:r w:rsidRPr="00BB1752">
        <w:rPr>
          <w:rFonts w:ascii="Helvetica" w:eastAsia="Times New Roman" w:hAnsi="Helvetica" w:cs="Helvetica"/>
          <w:color w:val="555555"/>
          <w:sz w:val="20"/>
          <w:szCs w:val="20"/>
        </w:rPr>
        <w:t xml:space="preserve">-Davis, in press) using various definitions of “treatment success,” “abstinence,” and “relapse.” Participants that complete a </w:t>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Protocol program can experience the “</w:t>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Flu,” an effect in which nearly 50% of subjects experience an allergic reaction to their abused substance (Demos, 2005). This attests to the powerful effects that are possible with alpha-theta neurofeedback.</w:t>
      </w:r>
    </w:p>
    <w:p w14:paraId="16A38243" w14:textId="77777777" w:rsidR="00BB1752" w:rsidRPr="00BB1752" w:rsidRDefault="00BB1752" w:rsidP="00BB1752">
      <w:pPr>
        <w:spacing w:after="0" w:line="360" w:lineRule="atLeast"/>
        <w:textAlignment w:val="baseline"/>
        <w:rPr>
          <w:rFonts w:ascii="Helvetica" w:eastAsia="Times New Roman" w:hAnsi="Helvetica" w:cs="Helvetica"/>
          <w:color w:val="555555"/>
          <w:sz w:val="20"/>
          <w:szCs w:val="20"/>
        </w:rPr>
      </w:pPr>
      <w:r w:rsidRPr="00BB1752">
        <w:rPr>
          <w:rFonts w:ascii="Helvetica" w:eastAsia="Times New Roman" w:hAnsi="Helvetica" w:cs="Helvetica"/>
          <w:b/>
          <w:bCs/>
          <w:color w:val="555555"/>
          <w:sz w:val="20"/>
          <w:szCs w:val="20"/>
          <w:bdr w:val="none" w:sz="0" w:space="0" w:color="auto" w:frame="1"/>
        </w:rPr>
        <w:t xml:space="preserve">Scott and Kaiser Modifications of the </w:t>
      </w:r>
      <w:proofErr w:type="spellStart"/>
      <w:r w:rsidRPr="00BB1752">
        <w:rPr>
          <w:rFonts w:ascii="Helvetica" w:eastAsia="Times New Roman" w:hAnsi="Helvetica" w:cs="Helvetica"/>
          <w:b/>
          <w:bCs/>
          <w:color w:val="555555"/>
          <w:sz w:val="20"/>
          <w:szCs w:val="20"/>
          <w:bdr w:val="none" w:sz="0" w:space="0" w:color="auto" w:frame="1"/>
        </w:rPr>
        <w:t>Peniston</w:t>
      </w:r>
      <w:proofErr w:type="spellEnd"/>
      <w:r w:rsidRPr="00BB1752">
        <w:rPr>
          <w:rFonts w:ascii="Helvetica" w:eastAsia="Times New Roman" w:hAnsi="Helvetica" w:cs="Helvetica"/>
          <w:b/>
          <w:bCs/>
          <w:color w:val="555555"/>
          <w:sz w:val="20"/>
          <w:szCs w:val="20"/>
          <w:bdr w:val="none" w:sz="0" w:space="0" w:color="auto" w:frame="1"/>
        </w:rPr>
        <w:t xml:space="preserve"> Protocol</w:t>
      </w:r>
      <w:r w:rsidRPr="00BB1752">
        <w:rPr>
          <w:rFonts w:ascii="Helvetica" w:eastAsia="Times New Roman" w:hAnsi="Helvetica" w:cs="Helvetica"/>
          <w:color w:val="555555"/>
          <w:sz w:val="20"/>
          <w:szCs w:val="20"/>
        </w:rPr>
        <w:br/>
        <w:t xml:space="preserve">Researchers hoped that the </w:t>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Protocol could produce similar successful outcomes with other substance abuse disorders. However, only limited success in patients with other drug addictions, such as cannabis dependence and stimulant dependence, would be realized using the </w:t>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Protocol (</w:t>
      </w:r>
      <w:proofErr w:type="spellStart"/>
      <w:r w:rsidRPr="00BB1752">
        <w:rPr>
          <w:rFonts w:ascii="Helvetica" w:eastAsia="Times New Roman" w:hAnsi="Helvetica" w:cs="Helvetica"/>
          <w:color w:val="555555"/>
          <w:sz w:val="20"/>
          <w:szCs w:val="20"/>
        </w:rPr>
        <w:t>Sokhadze</w:t>
      </w:r>
      <w:proofErr w:type="spellEnd"/>
      <w:r w:rsidRPr="00BB1752">
        <w:rPr>
          <w:rFonts w:ascii="Helvetica" w:eastAsia="Times New Roman" w:hAnsi="Helvetica" w:cs="Helvetica"/>
          <w:color w:val="555555"/>
          <w:sz w:val="20"/>
          <w:szCs w:val="20"/>
        </w:rPr>
        <w:t xml:space="preserve">, Cannon, &amp; Trudeau, 2008). Scott and Kaiser (1998) eventually discovered that patients with polysubstance (i.e., cocaine and methamphetamine) abuse in an in-patient setting demonstrated marked improvement with the addition of SMR-beta enhancement to the protocol prior to alpha/theta training. Patients completed 10 to 20 SMR-beta neurofeedback sessions over the first 10 days of treatment followed by 30 alpha/theta sessions. Scott and Kaiser believed that an SMR-beta protocol increased treatment stay over and above the effects of alpha/theta neurofeedback when compared to control subjects. Patients that completed this program had significantly decreased scores on multiple mood and personality scales on the Minnesota Multiphasic Personality Inventory II (MMPI-2), increased attention, and greater likelihood of permanent abstinence. Their modified alpha-theta protocol became known as the Scott and Kaiser Modifications of the </w:t>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Protocol.</w:t>
      </w:r>
    </w:p>
    <w:p w14:paraId="19C90D19" w14:textId="77777777" w:rsidR="00BB1752" w:rsidRPr="00BB1752" w:rsidRDefault="00BB1752" w:rsidP="00BB1752">
      <w:pPr>
        <w:spacing w:after="288" w:line="360" w:lineRule="atLeast"/>
        <w:textAlignment w:val="baseline"/>
        <w:rPr>
          <w:rFonts w:ascii="Helvetica" w:eastAsia="Times New Roman" w:hAnsi="Helvetica" w:cs="Helvetica"/>
          <w:color w:val="555555"/>
          <w:sz w:val="20"/>
          <w:szCs w:val="20"/>
        </w:rPr>
      </w:pPr>
      <w:r w:rsidRPr="00BB1752">
        <w:rPr>
          <w:rFonts w:ascii="Helvetica" w:eastAsia="Times New Roman" w:hAnsi="Helvetica" w:cs="Helvetica"/>
          <w:color w:val="555555"/>
          <w:sz w:val="20"/>
          <w:szCs w:val="20"/>
        </w:rPr>
        <w:t xml:space="preserve">A more recent investigation into polysubstance abuse using the Scott and Kaiser Modifications of the </w:t>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Protocol was completed (Scott, Kaiser, </w:t>
      </w:r>
      <w:proofErr w:type="spellStart"/>
      <w:r w:rsidRPr="00BB1752">
        <w:rPr>
          <w:rFonts w:ascii="Helvetica" w:eastAsia="Times New Roman" w:hAnsi="Helvetica" w:cs="Helvetica"/>
          <w:color w:val="555555"/>
          <w:sz w:val="20"/>
          <w:szCs w:val="20"/>
        </w:rPr>
        <w:t>Othermer</w:t>
      </w:r>
      <w:proofErr w:type="spellEnd"/>
      <w:r w:rsidRPr="00BB1752">
        <w:rPr>
          <w:rFonts w:ascii="Helvetica" w:eastAsia="Times New Roman" w:hAnsi="Helvetica" w:cs="Helvetica"/>
          <w:color w:val="555555"/>
          <w:sz w:val="20"/>
          <w:szCs w:val="20"/>
        </w:rPr>
        <w:t xml:space="preserve">, &amp; </w:t>
      </w:r>
      <w:proofErr w:type="spellStart"/>
      <w:r w:rsidRPr="00BB1752">
        <w:rPr>
          <w:rFonts w:ascii="Helvetica" w:eastAsia="Times New Roman" w:hAnsi="Helvetica" w:cs="Helvetica"/>
          <w:color w:val="555555"/>
          <w:sz w:val="20"/>
          <w:szCs w:val="20"/>
        </w:rPr>
        <w:t>Sideroff</w:t>
      </w:r>
      <w:proofErr w:type="spellEnd"/>
      <w:r w:rsidRPr="00BB1752">
        <w:rPr>
          <w:rFonts w:ascii="Helvetica" w:eastAsia="Times New Roman" w:hAnsi="Helvetica" w:cs="Helvetica"/>
          <w:color w:val="555555"/>
          <w:sz w:val="20"/>
          <w:szCs w:val="20"/>
        </w:rPr>
        <w:t xml:space="preserve">, 2005). Again, significant improvements on multiple measures were realized, including increased attention and concentration scores on the TOVA, reduced psychopathology as measured by the MMPI-2, improved treatment completion rates, and 77% abstinence after 1 year. Burkett, Cummins, Dickson, and Skolnick (2005) integrated the Scott and Kaiser Modifications of the </w:t>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Protocol into a faith-based inpatient treatment facility for homeless crack cocaine dependent persons. The researchers reported 49% complete abstinence from crack cocaine and 40% partial relapse (crack cocaine used 1 – 9 times) with only 10% full relapse after one year. Additionally, they found significant improvements in treatment </w:t>
      </w:r>
      <w:r w:rsidRPr="00BB1752">
        <w:rPr>
          <w:rFonts w:ascii="Helvetica" w:eastAsia="Times New Roman" w:hAnsi="Helvetica" w:cs="Helvetica"/>
          <w:color w:val="555555"/>
          <w:sz w:val="20"/>
          <w:szCs w:val="20"/>
        </w:rPr>
        <w:lastRenderedPageBreak/>
        <w:t xml:space="preserve">retention rates, establishment and maintenance of a regular residence, and holding a steady job or attending school, as well as decreased depression and anxiety, and reduced </w:t>
      </w:r>
      <w:proofErr w:type="spellStart"/>
      <w:r w:rsidRPr="00BB1752">
        <w:rPr>
          <w:rFonts w:ascii="Helvetica" w:eastAsia="Times New Roman" w:hAnsi="Helvetica" w:cs="Helvetica"/>
          <w:color w:val="555555"/>
          <w:sz w:val="20"/>
          <w:szCs w:val="20"/>
        </w:rPr>
        <w:t>rearrest</w:t>
      </w:r>
      <w:proofErr w:type="spellEnd"/>
      <w:r w:rsidRPr="00BB1752">
        <w:rPr>
          <w:rFonts w:ascii="Helvetica" w:eastAsia="Times New Roman" w:hAnsi="Helvetica" w:cs="Helvetica"/>
          <w:color w:val="555555"/>
          <w:sz w:val="20"/>
          <w:szCs w:val="20"/>
        </w:rPr>
        <w:t xml:space="preserve"> rates.</w:t>
      </w:r>
    </w:p>
    <w:p w14:paraId="510839DE" w14:textId="77777777" w:rsidR="00BB1752" w:rsidRPr="00BB1752" w:rsidRDefault="00BB1752" w:rsidP="00BB1752">
      <w:pPr>
        <w:spacing w:after="0" w:line="360" w:lineRule="atLeast"/>
        <w:textAlignment w:val="baseline"/>
        <w:rPr>
          <w:rFonts w:ascii="Helvetica" w:eastAsia="Times New Roman" w:hAnsi="Helvetica" w:cs="Helvetica"/>
          <w:color w:val="555555"/>
          <w:sz w:val="20"/>
          <w:szCs w:val="20"/>
        </w:rPr>
      </w:pPr>
      <w:r w:rsidRPr="00BB1752">
        <w:rPr>
          <w:rFonts w:ascii="Helvetica" w:eastAsia="Times New Roman" w:hAnsi="Helvetica" w:cs="Helvetica"/>
          <w:b/>
          <w:bCs/>
          <w:color w:val="555555"/>
          <w:sz w:val="20"/>
          <w:szCs w:val="20"/>
          <w:bdr w:val="none" w:sz="0" w:space="0" w:color="auto" w:frame="1"/>
        </w:rPr>
        <w:t>Summary</w:t>
      </w:r>
      <w:r w:rsidRPr="00BB1752">
        <w:rPr>
          <w:rFonts w:ascii="Helvetica" w:eastAsia="Times New Roman" w:hAnsi="Helvetica" w:cs="Helvetica"/>
          <w:color w:val="555555"/>
          <w:sz w:val="20"/>
          <w:szCs w:val="20"/>
        </w:rPr>
        <w:br/>
        <w:t xml:space="preserve">The research discussed herein suggests that Alpha-theta neurofeedback may be an effective treatment for notoriously difficult-to-treat substance abuse populations known for high relapse rates. It is important to note that these studies have their limitations, some significant, especially for those who place importance on randomized </w:t>
      </w:r>
      <w:proofErr w:type="gramStart"/>
      <w:r w:rsidRPr="00BB1752">
        <w:rPr>
          <w:rFonts w:ascii="Helvetica" w:eastAsia="Times New Roman" w:hAnsi="Helvetica" w:cs="Helvetica"/>
          <w:color w:val="555555"/>
          <w:sz w:val="20"/>
          <w:szCs w:val="20"/>
        </w:rPr>
        <w:t>double blind</w:t>
      </w:r>
      <w:proofErr w:type="gramEnd"/>
      <w:r w:rsidRPr="00BB1752">
        <w:rPr>
          <w:rFonts w:ascii="Helvetica" w:eastAsia="Times New Roman" w:hAnsi="Helvetica" w:cs="Helvetica"/>
          <w:color w:val="555555"/>
          <w:sz w:val="20"/>
          <w:szCs w:val="20"/>
        </w:rPr>
        <w:t xml:space="preserve"> designs. The complexities of alpha-theta neurofeedback unfortunately do not easily lend itself to blinded designs. Nonetheless, ingenious neurofeedback research designs have been published of late; for example, read “</w:t>
      </w:r>
      <w:hyperlink r:id="rId14" w:history="1">
        <w:r w:rsidRPr="00BB1752">
          <w:rPr>
            <w:rFonts w:ascii="Helvetica" w:eastAsia="Times New Roman" w:hAnsi="Helvetica" w:cs="Helvetica"/>
            <w:color w:val="428BCA"/>
            <w:sz w:val="20"/>
            <w:szCs w:val="20"/>
            <w:bdr w:val="none" w:sz="0" w:space="0" w:color="auto" w:frame="1"/>
          </w:rPr>
          <w:t>Neurofeedback Significantly Improves Sleep In A Small Group Of Insomniacs</w:t>
        </w:r>
      </w:hyperlink>
      <w:r w:rsidRPr="00BB1752">
        <w:rPr>
          <w:rFonts w:ascii="Helvetica" w:eastAsia="Times New Roman" w:hAnsi="Helvetica" w:cs="Helvetica"/>
          <w:color w:val="555555"/>
          <w:sz w:val="20"/>
          <w:szCs w:val="20"/>
        </w:rPr>
        <w:t>.” Perhaps researchers will eventually create a novel way to isolate the effects of alpha-theta neurofeedback while controlling for extraneous variables. Until then, I believe that the published research so far justifies alpha-theta neurofeedback as a viable treatment option for persons who abuse substances, particularly for those who have not responded to other treatments.</w:t>
      </w:r>
    </w:p>
    <w:p w14:paraId="43A0E5EB" w14:textId="77777777" w:rsidR="00BB1752" w:rsidRPr="00BB1752" w:rsidRDefault="00BB1752" w:rsidP="00BB1752">
      <w:pPr>
        <w:spacing w:after="288" w:line="360" w:lineRule="atLeast"/>
        <w:textAlignment w:val="baseline"/>
        <w:rPr>
          <w:rFonts w:ascii="Helvetica" w:eastAsia="Times New Roman" w:hAnsi="Helvetica" w:cs="Helvetica"/>
          <w:color w:val="555555"/>
          <w:sz w:val="20"/>
          <w:szCs w:val="20"/>
        </w:rPr>
      </w:pPr>
      <w:r w:rsidRPr="00BB1752">
        <w:rPr>
          <w:rFonts w:ascii="Helvetica" w:eastAsia="Times New Roman" w:hAnsi="Helvetica" w:cs="Helvetica"/>
          <w:color w:val="555555"/>
          <w:sz w:val="20"/>
          <w:szCs w:val="20"/>
        </w:rPr>
        <w:t>Enjoy.</w:t>
      </w:r>
    </w:p>
    <w:p w14:paraId="0EA15445" w14:textId="77777777" w:rsidR="00BB1752" w:rsidRPr="00BB1752" w:rsidRDefault="00BB1752" w:rsidP="00BB1752">
      <w:pPr>
        <w:spacing w:after="0" w:line="360" w:lineRule="atLeast"/>
        <w:textAlignment w:val="baseline"/>
        <w:rPr>
          <w:rFonts w:ascii="Helvetica" w:eastAsia="Times New Roman" w:hAnsi="Helvetica" w:cs="Helvetica"/>
          <w:color w:val="555555"/>
          <w:sz w:val="20"/>
          <w:szCs w:val="20"/>
        </w:rPr>
      </w:pPr>
      <w:hyperlink r:id="rId15" w:history="1">
        <w:proofErr w:type="spellStart"/>
        <w:r w:rsidRPr="00BB1752">
          <w:rPr>
            <w:rFonts w:ascii="Helvetica" w:eastAsia="Times New Roman" w:hAnsi="Helvetica" w:cs="Helvetica"/>
            <w:color w:val="428BCA"/>
            <w:sz w:val="20"/>
            <w:szCs w:val="20"/>
            <w:bdr w:val="none" w:sz="0" w:space="0" w:color="auto" w:frame="1"/>
          </w:rPr>
          <w:t>CFisher</w:t>
        </w:r>
        <w:proofErr w:type="spellEnd"/>
      </w:hyperlink>
    </w:p>
    <w:p w14:paraId="5E2AA41F" w14:textId="77777777" w:rsidR="00BB1752" w:rsidRPr="00BB1752" w:rsidRDefault="00BB1752" w:rsidP="00BB1752">
      <w:pPr>
        <w:spacing w:after="0" w:line="360" w:lineRule="atLeast"/>
        <w:textAlignment w:val="baseline"/>
        <w:rPr>
          <w:rFonts w:ascii="Helvetica" w:eastAsia="Times New Roman" w:hAnsi="Helvetica" w:cs="Helvetica"/>
          <w:color w:val="555555"/>
          <w:sz w:val="20"/>
          <w:szCs w:val="20"/>
        </w:rPr>
      </w:pPr>
      <w:r w:rsidRPr="00BB1752">
        <w:rPr>
          <w:rFonts w:ascii="Helvetica" w:eastAsia="Times New Roman" w:hAnsi="Helvetica" w:cs="Helvetica"/>
          <w:b/>
          <w:bCs/>
          <w:color w:val="555555"/>
          <w:sz w:val="20"/>
          <w:szCs w:val="20"/>
          <w:bdr w:val="none" w:sz="0" w:space="0" w:color="auto" w:frame="1"/>
        </w:rPr>
        <w:t>References:</w:t>
      </w:r>
    </w:p>
    <w:p w14:paraId="24E716ED" w14:textId="77777777" w:rsidR="00BB1752" w:rsidRPr="00BB1752" w:rsidRDefault="00BB1752" w:rsidP="00BB1752">
      <w:pPr>
        <w:spacing w:after="288" w:line="360" w:lineRule="atLeast"/>
        <w:textAlignment w:val="baseline"/>
        <w:rPr>
          <w:rFonts w:ascii="Helvetica" w:eastAsia="Times New Roman" w:hAnsi="Helvetica" w:cs="Helvetica"/>
          <w:color w:val="555555"/>
          <w:sz w:val="20"/>
          <w:szCs w:val="20"/>
        </w:rPr>
      </w:pPr>
      <w:proofErr w:type="spellStart"/>
      <w:r w:rsidRPr="00BB1752">
        <w:rPr>
          <w:rFonts w:ascii="Helvetica" w:eastAsia="Times New Roman" w:hAnsi="Helvetica" w:cs="Helvetica"/>
          <w:color w:val="555555"/>
          <w:sz w:val="20"/>
          <w:szCs w:val="20"/>
        </w:rPr>
        <w:t>Budzynski</w:t>
      </w:r>
      <w:proofErr w:type="spellEnd"/>
      <w:r w:rsidRPr="00BB1752">
        <w:rPr>
          <w:rFonts w:ascii="Helvetica" w:eastAsia="Times New Roman" w:hAnsi="Helvetica" w:cs="Helvetica"/>
          <w:color w:val="555555"/>
          <w:sz w:val="20"/>
          <w:szCs w:val="20"/>
        </w:rPr>
        <w:t>, T. (1999). From EEG to neurofeedback. In J. Evans &amp; A. Abarbanel (Eds.), Introduction to Quantitative EEG and Neurofeedback. San Diego: Academic Press.</w:t>
      </w:r>
    </w:p>
    <w:p w14:paraId="50673785" w14:textId="77777777" w:rsidR="00BB1752" w:rsidRPr="00BB1752" w:rsidRDefault="00BB1752" w:rsidP="00BB1752">
      <w:pPr>
        <w:spacing w:after="288" w:line="360" w:lineRule="atLeast"/>
        <w:textAlignment w:val="baseline"/>
        <w:rPr>
          <w:rFonts w:ascii="Helvetica" w:eastAsia="Times New Roman" w:hAnsi="Helvetica" w:cs="Helvetica"/>
          <w:color w:val="555555"/>
          <w:sz w:val="20"/>
          <w:szCs w:val="20"/>
        </w:rPr>
      </w:pPr>
      <w:r w:rsidRPr="00BB1752">
        <w:rPr>
          <w:rFonts w:ascii="Helvetica" w:eastAsia="Times New Roman" w:hAnsi="Helvetica" w:cs="Helvetica"/>
          <w:color w:val="555555"/>
          <w:sz w:val="20"/>
          <w:szCs w:val="20"/>
        </w:rPr>
        <w:t>Burkett, V., Cummins, J., Dickson, R., &amp; Skolnick, M. (2005). An open clinical trial utilizing real-time EEG operant conditioning as an adjunctive therapy in the treatment of cocaine dependence. Journal of Neurotherapy, 9(2), 27-47.</w:t>
      </w:r>
    </w:p>
    <w:p w14:paraId="22C9D6B7" w14:textId="77777777" w:rsidR="00BB1752" w:rsidRPr="00BB1752" w:rsidRDefault="00BB1752" w:rsidP="00BB1752">
      <w:pPr>
        <w:spacing w:after="288" w:line="360" w:lineRule="atLeast"/>
        <w:textAlignment w:val="baseline"/>
        <w:rPr>
          <w:rFonts w:ascii="Helvetica" w:eastAsia="Times New Roman" w:hAnsi="Helvetica" w:cs="Helvetica"/>
          <w:color w:val="555555"/>
          <w:sz w:val="20"/>
          <w:szCs w:val="20"/>
        </w:rPr>
      </w:pPr>
      <w:r w:rsidRPr="00BB1752">
        <w:rPr>
          <w:rFonts w:ascii="Helvetica" w:eastAsia="Times New Roman" w:hAnsi="Helvetica" w:cs="Helvetica"/>
          <w:color w:val="555555"/>
          <w:sz w:val="20"/>
          <w:szCs w:val="20"/>
        </w:rPr>
        <w:t xml:space="preserve">Callaway, T., &amp; </w:t>
      </w:r>
      <w:proofErr w:type="spellStart"/>
      <w:r w:rsidRPr="00BB1752">
        <w:rPr>
          <w:rFonts w:ascii="Helvetica" w:eastAsia="Times New Roman" w:hAnsi="Helvetica" w:cs="Helvetica"/>
          <w:color w:val="555555"/>
          <w:sz w:val="20"/>
          <w:szCs w:val="20"/>
        </w:rPr>
        <w:t>Bodenhamer</w:t>
      </w:r>
      <w:proofErr w:type="spellEnd"/>
      <w:r w:rsidRPr="00BB1752">
        <w:rPr>
          <w:rFonts w:ascii="Helvetica" w:eastAsia="Times New Roman" w:hAnsi="Helvetica" w:cs="Helvetica"/>
          <w:color w:val="555555"/>
          <w:sz w:val="20"/>
          <w:szCs w:val="20"/>
        </w:rPr>
        <w:t xml:space="preserve">-Davis, E. (in press). Extended follow-up of </w:t>
      </w: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protocol results with chemical dependency. Journal of Neurotherapy.</w:t>
      </w:r>
    </w:p>
    <w:p w14:paraId="343EE573" w14:textId="77777777" w:rsidR="00BB1752" w:rsidRPr="00BB1752" w:rsidRDefault="00BB1752" w:rsidP="00BB1752">
      <w:pPr>
        <w:spacing w:after="288" w:line="360" w:lineRule="atLeast"/>
        <w:textAlignment w:val="baseline"/>
        <w:rPr>
          <w:rFonts w:ascii="Helvetica" w:eastAsia="Times New Roman" w:hAnsi="Helvetica" w:cs="Helvetica"/>
          <w:color w:val="555555"/>
          <w:sz w:val="20"/>
          <w:szCs w:val="20"/>
        </w:rPr>
      </w:pPr>
      <w:r w:rsidRPr="00BB1752">
        <w:rPr>
          <w:rFonts w:ascii="Helvetica" w:eastAsia="Times New Roman" w:hAnsi="Helvetica" w:cs="Helvetica"/>
          <w:color w:val="555555"/>
          <w:sz w:val="20"/>
          <w:szCs w:val="20"/>
        </w:rPr>
        <w:t>Demos, J. (2005). Getting Started with Neurofeedback. New York: W. W. Norton &amp; Company.</w:t>
      </w:r>
    </w:p>
    <w:p w14:paraId="6BF544BE" w14:textId="77777777" w:rsidR="00BB1752" w:rsidRPr="00BB1752" w:rsidRDefault="00BB1752" w:rsidP="00BB1752">
      <w:pPr>
        <w:spacing w:after="288" w:line="360" w:lineRule="atLeast"/>
        <w:textAlignment w:val="baseline"/>
        <w:rPr>
          <w:rFonts w:ascii="Helvetica" w:eastAsia="Times New Roman" w:hAnsi="Helvetica" w:cs="Helvetica"/>
          <w:color w:val="555555"/>
          <w:sz w:val="20"/>
          <w:szCs w:val="20"/>
        </w:rPr>
      </w:pPr>
      <w:proofErr w:type="spellStart"/>
      <w:r w:rsidRPr="00BB1752">
        <w:rPr>
          <w:rFonts w:ascii="Helvetica" w:eastAsia="Times New Roman" w:hAnsi="Helvetica" w:cs="Helvetica"/>
          <w:color w:val="555555"/>
          <w:sz w:val="20"/>
          <w:szCs w:val="20"/>
        </w:rPr>
        <w:t>Gruzelier</w:t>
      </w:r>
      <w:proofErr w:type="spellEnd"/>
      <w:r w:rsidRPr="00BB1752">
        <w:rPr>
          <w:rFonts w:ascii="Helvetica" w:eastAsia="Times New Roman" w:hAnsi="Helvetica" w:cs="Helvetica"/>
          <w:color w:val="555555"/>
          <w:sz w:val="20"/>
          <w:szCs w:val="20"/>
        </w:rPr>
        <w:t xml:space="preserve">, J., &amp; </w:t>
      </w:r>
      <w:proofErr w:type="spellStart"/>
      <w:r w:rsidRPr="00BB1752">
        <w:rPr>
          <w:rFonts w:ascii="Helvetica" w:eastAsia="Times New Roman" w:hAnsi="Helvetica" w:cs="Helvetica"/>
          <w:color w:val="555555"/>
          <w:sz w:val="20"/>
          <w:szCs w:val="20"/>
        </w:rPr>
        <w:t>Egner</w:t>
      </w:r>
      <w:proofErr w:type="spellEnd"/>
      <w:r w:rsidRPr="00BB1752">
        <w:rPr>
          <w:rFonts w:ascii="Helvetica" w:eastAsia="Times New Roman" w:hAnsi="Helvetica" w:cs="Helvetica"/>
          <w:color w:val="555555"/>
          <w:sz w:val="20"/>
          <w:szCs w:val="20"/>
        </w:rPr>
        <w:t>, T. (2005). Critical validation studies of neurofeedback. Child and Adolescent Psychiatric Clinics of North America, 14, 83-104.</w:t>
      </w:r>
    </w:p>
    <w:p w14:paraId="3B5B104E" w14:textId="77777777" w:rsidR="00BB1752" w:rsidRPr="00BB1752" w:rsidRDefault="00BB1752" w:rsidP="00BB1752">
      <w:pPr>
        <w:spacing w:after="288" w:line="360" w:lineRule="atLeast"/>
        <w:textAlignment w:val="baseline"/>
        <w:rPr>
          <w:rFonts w:ascii="Helvetica" w:eastAsia="Times New Roman" w:hAnsi="Helvetica" w:cs="Helvetica"/>
          <w:color w:val="555555"/>
          <w:sz w:val="20"/>
          <w:szCs w:val="20"/>
        </w:rPr>
      </w:pP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E., </w:t>
      </w:r>
      <w:proofErr w:type="spellStart"/>
      <w:r w:rsidRPr="00BB1752">
        <w:rPr>
          <w:rFonts w:ascii="Helvetica" w:eastAsia="Times New Roman" w:hAnsi="Helvetica" w:cs="Helvetica"/>
          <w:color w:val="555555"/>
          <w:sz w:val="20"/>
          <w:szCs w:val="20"/>
        </w:rPr>
        <w:t>Marrinan</w:t>
      </w:r>
      <w:proofErr w:type="spellEnd"/>
      <w:r w:rsidRPr="00BB1752">
        <w:rPr>
          <w:rFonts w:ascii="Helvetica" w:eastAsia="Times New Roman" w:hAnsi="Helvetica" w:cs="Helvetica"/>
          <w:color w:val="555555"/>
          <w:sz w:val="20"/>
          <w:szCs w:val="20"/>
        </w:rPr>
        <w:t xml:space="preserve">, D., Deming, W., &amp; </w:t>
      </w:r>
      <w:proofErr w:type="spellStart"/>
      <w:r w:rsidRPr="00BB1752">
        <w:rPr>
          <w:rFonts w:ascii="Helvetica" w:eastAsia="Times New Roman" w:hAnsi="Helvetica" w:cs="Helvetica"/>
          <w:color w:val="555555"/>
          <w:sz w:val="20"/>
          <w:szCs w:val="20"/>
        </w:rPr>
        <w:t>Kulkosky</w:t>
      </w:r>
      <w:proofErr w:type="spellEnd"/>
      <w:r w:rsidRPr="00BB1752">
        <w:rPr>
          <w:rFonts w:ascii="Helvetica" w:eastAsia="Times New Roman" w:hAnsi="Helvetica" w:cs="Helvetica"/>
          <w:color w:val="555555"/>
          <w:sz w:val="20"/>
          <w:szCs w:val="20"/>
        </w:rPr>
        <w:t>, P. (1993). EEG alpha-theta brainwave synchronization in Vietnam theatre veterans with combat-related post-traumatic stress disorder and alcohol abuse. Advances in medical psychotherapy, 6, 37-49.</w:t>
      </w:r>
    </w:p>
    <w:p w14:paraId="2F8D4DBD" w14:textId="77777777" w:rsidR="00BB1752" w:rsidRPr="00BB1752" w:rsidRDefault="00BB1752" w:rsidP="00BB1752">
      <w:pPr>
        <w:spacing w:after="288" w:line="360" w:lineRule="atLeast"/>
        <w:textAlignment w:val="baseline"/>
        <w:rPr>
          <w:rFonts w:ascii="Helvetica" w:eastAsia="Times New Roman" w:hAnsi="Helvetica" w:cs="Helvetica"/>
          <w:color w:val="555555"/>
          <w:sz w:val="20"/>
          <w:szCs w:val="20"/>
        </w:rPr>
      </w:pPr>
      <w:proofErr w:type="spellStart"/>
      <w:r w:rsidRPr="00BB1752">
        <w:rPr>
          <w:rFonts w:ascii="Helvetica" w:eastAsia="Times New Roman" w:hAnsi="Helvetica" w:cs="Helvetica"/>
          <w:color w:val="555555"/>
          <w:sz w:val="20"/>
          <w:szCs w:val="20"/>
        </w:rPr>
        <w:lastRenderedPageBreak/>
        <w:t>Peniston</w:t>
      </w:r>
      <w:proofErr w:type="spellEnd"/>
      <w:r w:rsidRPr="00BB1752">
        <w:rPr>
          <w:rFonts w:ascii="Helvetica" w:eastAsia="Times New Roman" w:hAnsi="Helvetica" w:cs="Helvetica"/>
          <w:color w:val="555555"/>
          <w:sz w:val="20"/>
          <w:szCs w:val="20"/>
        </w:rPr>
        <w:t xml:space="preserve">, E., &amp; </w:t>
      </w:r>
      <w:proofErr w:type="spellStart"/>
      <w:r w:rsidRPr="00BB1752">
        <w:rPr>
          <w:rFonts w:ascii="Helvetica" w:eastAsia="Times New Roman" w:hAnsi="Helvetica" w:cs="Helvetica"/>
          <w:color w:val="555555"/>
          <w:sz w:val="20"/>
          <w:szCs w:val="20"/>
        </w:rPr>
        <w:t>Kulkosky</w:t>
      </w:r>
      <w:proofErr w:type="spellEnd"/>
      <w:r w:rsidRPr="00BB1752">
        <w:rPr>
          <w:rFonts w:ascii="Helvetica" w:eastAsia="Times New Roman" w:hAnsi="Helvetica" w:cs="Helvetica"/>
          <w:color w:val="555555"/>
          <w:sz w:val="20"/>
          <w:szCs w:val="20"/>
        </w:rPr>
        <w:t>, P. (1989). Alpha-Theta brainwave training and beta-endorphin levels in alcoholics. Alcoholism: Clinical and Experimental Research, 13(2), 271-279.</w:t>
      </w:r>
    </w:p>
    <w:p w14:paraId="5AEC177C" w14:textId="77777777" w:rsidR="00BB1752" w:rsidRPr="00BB1752" w:rsidRDefault="00BB1752" w:rsidP="00BB1752">
      <w:pPr>
        <w:spacing w:after="288" w:line="360" w:lineRule="atLeast"/>
        <w:textAlignment w:val="baseline"/>
        <w:rPr>
          <w:rFonts w:ascii="Helvetica" w:eastAsia="Times New Roman" w:hAnsi="Helvetica" w:cs="Helvetica"/>
          <w:color w:val="555555"/>
          <w:sz w:val="20"/>
          <w:szCs w:val="20"/>
        </w:rPr>
      </w:pPr>
      <w:proofErr w:type="spellStart"/>
      <w:r w:rsidRPr="00BB1752">
        <w:rPr>
          <w:rFonts w:ascii="Helvetica" w:eastAsia="Times New Roman" w:hAnsi="Helvetica" w:cs="Helvetica"/>
          <w:color w:val="555555"/>
          <w:sz w:val="20"/>
          <w:szCs w:val="20"/>
        </w:rPr>
        <w:t>Peniston</w:t>
      </w:r>
      <w:proofErr w:type="spellEnd"/>
      <w:r w:rsidRPr="00BB1752">
        <w:rPr>
          <w:rFonts w:ascii="Helvetica" w:eastAsia="Times New Roman" w:hAnsi="Helvetica" w:cs="Helvetica"/>
          <w:color w:val="555555"/>
          <w:sz w:val="20"/>
          <w:szCs w:val="20"/>
        </w:rPr>
        <w:t xml:space="preserve">, E., &amp; </w:t>
      </w:r>
      <w:proofErr w:type="spellStart"/>
      <w:r w:rsidRPr="00BB1752">
        <w:rPr>
          <w:rFonts w:ascii="Helvetica" w:eastAsia="Times New Roman" w:hAnsi="Helvetica" w:cs="Helvetica"/>
          <w:color w:val="555555"/>
          <w:sz w:val="20"/>
          <w:szCs w:val="20"/>
        </w:rPr>
        <w:t>Kulkosky</w:t>
      </w:r>
      <w:proofErr w:type="spellEnd"/>
      <w:r w:rsidRPr="00BB1752">
        <w:rPr>
          <w:rFonts w:ascii="Helvetica" w:eastAsia="Times New Roman" w:hAnsi="Helvetica" w:cs="Helvetica"/>
          <w:color w:val="555555"/>
          <w:sz w:val="20"/>
          <w:szCs w:val="20"/>
        </w:rPr>
        <w:t>, P. (1990). Alcoholic personality and alpha-theta brainwave training. Medical Psychotherapy, 3, 37-55.</w:t>
      </w:r>
    </w:p>
    <w:p w14:paraId="2E4DE95B" w14:textId="77777777" w:rsidR="00BB1752" w:rsidRPr="00BB1752" w:rsidRDefault="00BB1752" w:rsidP="00BB1752">
      <w:pPr>
        <w:spacing w:after="288" w:line="360" w:lineRule="atLeast"/>
        <w:textAlignment w:val="baseline"/>
        <w:rPr>
          <w:rFonts w:ascii="Helvetica" w:eastAsia="Times New Roman" w:hAnsi="Helvetica" w:cs="Helvetica"/>
          <w:color w:val="555555"/>
          <w:sz w:val="20"/>
          <w:szCs w:val="20"/>
        </w:rPr>
      </w:pPr>
      <w:r w:rsidRPr="00BB1752">
        <w:rPr>
          <w:rFonts w:ascii="Helvetica" w:eastAsia="Times New Roman" w:hAnsi="Helvetica" w:cs="Helvetica"/>
          <w:color w:val="555555"/>
          <w:sz w:val="20"/>
          <w:szCs w:val="20"/>
        </w:rPr>
        <w:t xml:space="preserve">Scott, W., Kaiser, D., </w:t>
      </w:r>
      <w:proofErr w:type="spellStart"/>
      <w:r w:rsidRPr="00BB1752">
        <w:rPr>
          <w:rFonts w:ascii="Helvetica" w:eastAsia="Times New Roman" w:hAnsi="Helvetica" w:cs="Helvetica"/>
          <w:color w:val="555555"/>
          <w:sz w:val="20"/>
          <w:szCs w:val="20"/>
        </w:rPr>
        <w:t>Othmer</w:t>
      </w:r>
      <w:proofErr w:type="spellEnd"/>
      <w:r w:rsidRPr="00BB1752">
        <w:rPr>
          <w:rFonts w:ascii="Helvetica" w:eastAsia="Times New Roman" w:hAnsi="Helvetica" w:cs="Helvetica"/>
          <w:color w:val="555555"/>
          <w:sz w:val="20"/>
          <w:szCs w:val="20"/>
        </w:rPr>
        <w:t xml:space="preserve">, S., &amp; </w:t>
      </w:r>
      <w:proofErr w:type="spellStart"/>
      <w:r w:rsidRPr="00BB1752">
        <w:rPr>
          <w:rFonts w:ascii="Helvetica" w:eastAsia="Times New Roman" w:hAnsi="Helvetica" w:cs="Helvetica"/>
          <w:color w:val="555555"/>
          <w:sz w:val="20"/>
          <w:szCs w:val="20"/>
        </w:rPr>
        <w:t>Sideroff</w:t>
      </w:r>
      <w:proofErr w:type="spellEnd"/>
      <w:r w:rsidRPr="00BB1752">
        <w:rPr>
          <w:rFonts w:ascii="Helvetica" w:eastAsia="Times New Roman" w:hAnsi="Helvetica" w:cs="Helvetica"/>
          <w:color w:val="555555"/>
          <w:sz w:val="20"/>
          <w:szCs w:val="20"/>
        </w:rPr>
        <w:t>, S. (2005). Effects of an EEG biofeedback protocol on a mixed substance abusing population. The American Journal of Drug and Alcohol Abuse, 31, 455-469.</w:t>
      </w:r>
    </w:p>
    <w:p w14:paraId="7DFE24D1" w14:textId="77777777" w:rsidR="00BB1752" w:rsidRPr="00BB1752" w:rsidRDefault="00BB1752" w:rsidP="00BB1752">
      <w:pPr>
        <w:spacing w:after="288" w:line="360" w:lineRule="atLeast"/>
        <w:textAlignment w:val="baseline"/>
        <w:rPr>
          <w:rFonts w:ascii="Helvetica" w:eastAsia="Times New Roman" w:hAnsi="Helvetica" w:cs="Helvetica"/>
          <w:color w:val="555555"/>
          <w:sz w:val="20"/>
          <w:szCs w:val="20"/>
        </w:rPr>
      </w:pPr>
      <w:r w:rsidRPr="00BB1752">
        <w:rPr>
          <w:rFonts w:ascii="Helvetica" w:eastAsia="Times New Roman" w:hAnsi="Helvetica" w:cs="Helvetica"/>
          <w:color w:val="555555"/>
          <w:sz w:val="20"/>
          <w:szCs w:val="20"/>
        </w:rPr>
        <w:t>Scott, W., &amp; Kaiser, D. (1998). Augmenting chemical dependency treatment with neurofeedback training. Journal of Neurotherapy, 3(1), 66.</w:t>
      </w:r>
    </w:p>
    <w:p w14:paraId="19D7612F" w14:textId="77777777" w:rsidR="00BB1752" w:rsidRPr="00BB1752" w:rsidRDefault="00BB1752" w:rsidP="00BB1752">
      <w:pPr>
        <w:spacing w:after="288" w:line="360" w:lineRule="atLeast"/>
        <w:textAlignment w:val="baseline"/>
        <w:rPr>
          <w:rFonts w:ascii="Helvetica" w:eastAsia="Times New Roman" w:hAnsi="Helvetica" w:cs="Helvetica"/>
          <w:color w:val="555555"/>
          <w:sz w:val="20"/>
          <w:szCs w:val="20"/>
        </w:rPr>
      </w:pPr>
      <w:proofErr w:type="spellStart"/>
      <w:r w:rsidRPr="00BB1752">
        <w:rPr>
          <w:rFonts w:ascii="Helvetica" w:eastAsia="Times New Roman" w:hAnsi="Helvetica" w:cs="Helvetica"/>
          <w:color w:val="555555"/>
          <w:sz w:val="20"/>
          <w:szCs w:val="20"/>
        </w:rPr>
        <w:t>Sokhadze</w:t>
      </w:r>
      <w:proofErr w:type="spellEnd"/>
      <w:r w:rsidRPr="00BB1752">
        <w:rPr>
          <w:rFonts w:ascii="Helvetica" w:eastAsia="Times New Roman" w:hAnsi="Helvetica" w:cs="Helvetica"/>
          <w:color w:val="555555"/>
          <w:sz w:val="20"/>
          <w:szCs w:val="20"/>
        </w:rPr>
        <w:t>, T., Cannon, R., &amp; Trudeau, D. (2008). EEG biofeedback as a treatment for substance use disorders: Review, rating of efficacy, and recommendations for further research. Applied Psychophysiology and Biofeedback, 33, 1-28.</w:t>
      </w:r>
    </w:p>
    <w:p w14:paraId="76B81A44" w14:textId="77777777" w:rsidR="009E279D" w:rsidRDefault="009E279D"/>
    <w:sectPr w:rsidR="009E2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308B"/>
    <w:multiLevelType w:val="multilevel"/>
    <w:tmpl w:val="E2EC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62C63"/>
    <w:multiLevelType w:val="multilevel"/>
    <w:tmpl w:val="3C24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52"/>
    <w:rsid w:val="009E279D"/>
    <w:rsid w:val="00BB1752"/>
    <w:rsid w:val="00C92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4003"/>
  <w15:chartTrackingRefBased/>
  <w15:docId w15:val="{C3E69D36-4E88-410F-A34A-DFE088D1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653879">
      <w:bodyDiv w:val="1"/>
      <w:marLeft w:val="0"/>
      <w:marRight w:val="0"/>
      <w:marTop w:val="0"/>
      <w:marBottom w:val="0"/>
      <w:divBdr>
        <w:top w:val="none" w:sz="0" w:space="0" w:color="auto"/>
        <w:left w:val="none" w:sz="0" w:space="0" w:color="auto"/>
        <w:bottom w:val="none" w:sz="0" w:space="0" w:color="auto"/>
        <w:right w:val="none" w:sz="0" w:space="0" w:color="auto"/>
      </w:divBdr>
      <w:divsChild>
        <w:div w:id="1689133305">
          <w:marLeft w:val="0"/>
          <w:marRight w:val="0"/>
          <w:marTop w:val="0"/>
          <w:marBottom w:val="0"/>
          <w:divBdr>
            <w:top w:val="none" w:sz="0" w:space="0" w:color="auto"/>
            <w:left w:val="none" w:sz="0" w:space="0" w:color="auto"/>
            <w:bottom w:val="none" w:sz="0" w:space="0" w:color="auto"/>
            <w:right w:val="none" w:sz="0" w:space="0" w:color="auto"/>
          </w:divBdr>
        </w:div>
        <w:div w:id="1305358264">
          <w:marLeft w:val="0"/>
          <w:marRight w:val="0"/>
          <w:marTop w:val="0"/>
          <w:marBottom w:val="0"/>
          <w:divBdr>
            <w:top w:val="none" w:sz="0" w:space="0" w:color="auto"/>
            <w:left w:val="none" w:sz="0" w:space="0" w:color="auto"/>
            <w:bottom w:val="none" w:sz="0" w:space="0" w:color="auto"/>
            <w:right w:val="none" w:sz="0" w:space="0" w:color="auto"/>
          </w:divBdr>
        </w:div>
        <w:div w:id="928318278">
          <w:marLeft w:val="0"/>
          <w:marRight w:val="0"/>
          <w:marTop w:val="0"/>
          <w:marBottom w:val="0"/>
          <w:divBdr>
            <w:top w:val="none" w:sz="0" w:space="0" w:color="auto"/>
            <w:left w:val="none" w:sz="0" w:space="0" w:color="auto"/>
            <w:bottom w:val="none" w:sz="0" w:space="0" w:color="auto"/>
            <w:right w:val="none" w:sz="0" w:space="0" w:color="auto"/>
          </w:divBdr>
          <w:divsChild>
            <w:div w:id="1860921956">
              <w:marLeft w:val="0"/>
              <w:marRight w:val="0"/>
              <w:marTop w:val="0"/>
              <w:marBottom w:val="0"/>
              <w:divBdr>
                <w:top w:val="none" w:sz="0" w:space="0" w:color="auto"/>
                <w:left w:val="none" w:sz="0" w:space="0" w:color="auto"/>
                <w:bottom w:val="none" w:sz="0" w:space="0" w:color="auto"/>
                <w:right w:val="none" w:sz="0" w:space="0" w:color="auto"/>
              </w:divBdr>
              <w:divsChild>
                <w:div w:id="2086104240">
                  <w:marLeft w:val="0"/>
                  <w:marRight w:val="0"/>
                  <w:marTop w:val="0"/>
                  <w:marBottom w:val="360"/>
                  <w:divBdr>
                    <w:top w:val="none" w:sz="0" w:space="0" w:color="auto"/>
                    <w:left w:val="none" w:sz="0" w:space="0" w:color="auto"/>
                    <w:bottom w:val="none" w:sz="0" w:space="0" w:color="auto"/>
                    <w:right w:val="none" w:sz="0" w:space="0" w:color="auto"/>
                  </w:divBdr>
                  <w:divsChild>
                    <w:div w:id="1071079614">
                      <w:marLeft w:val="0"/>
                      <w:marRight w:val="0"/>
                      <w:marTop w:val="0"/>
                      <w:marBottom w:val="0"/>
                      <w:divBdr>
                        <w:top w:val="none" w:sz="0" w:space="0" w:color="auto"/>
                        <w:left w:val="none" w:sz="0" w:space="0" w:color="auto"/>
                        <w:bottom w:val="none" w:sz="0" w:space="0" w:color="auto"/>
                        <w:right w:val="none" w:sz="0" w:space="0" w:color="auto"/>
                      </w:divBdr>
                    </w:div>
                  </w:divsChild>
                </w:div>
                <w:div w:id="894194076">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edreport.com/archives/category/therapy/neurofeedback"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bmedreport.com/archives/category/therapy" TargetMode="External"/><Relationship Id="rId12" Type="http://schemas.openxmlformats.org/officeDocument/2006/relationships/hyperlink" Target="https://www.bmedreport.com/archives/607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medreport.com/archives/category/highly-accessed" TargetMode="External"/><Relationship Id="rId11" Type="http://schemas.openxmlformats.org/officeDocument/2006/relationships/hyperlink" Target="https://www.bmedreport.com/archives/category/therapy/neurofeedback" TargetMode="External"/><Relationship Id="rId5" Type="http://schemas.openxmlformats.org/officeDocument/2006/relationships/hyperlink" Target="https://www.bmedreport.com/" TargetMode="External"/><Relationship Id="rId15" Type="http://schemas.openxmlformats.org/officeDocument/2006/relationships/hyperlink" Target="https://www.bmedreport.com/bmed-user-community/user/cfisher" TargetMode="External"/><Relationship Id="rId10" Type="http://schemas.openxmlformats.org/officeDocument/2006/relationships/hyperlink" Target="https://www.bmedreport.com/archives/category/highly-accessed" TargetMode="External"/><Relationship Id="rId4" Type="http://schemas.openxmlformats.org/officeDocument/2006/relationships/webSettings" Target="webSettings.xml"/><Relationship Id="rId9" Type="http://schemas.openxmlformats.org/officeDocument/2006/relationships/hyperlink" Target="https://www.bmedreport.com/bmed-user-community/user/cfisher" TargetMode="External"/><Relationship Id="rId14" Type="http://schemas.openxmlformats.org/officeDocument/2006/relationships/hyperlink" Target="https://www.bmedreport.com/archives/5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Ricoissimo</dc:creator>
  <cp:keywords/>
  <dc:description/>
  <cp:lastModifiedBy>Ricoissimo</cp:lastModifiedBy>
  <cp:revision>1</cp:revision>
  <dcterms:created xsi:type="dcterms:W3CDTF">2019-04-29T23:48:00Z</dcterms:created>
  <dcterms:modified xsi:type="dcterms:W3CDTF">2019-04-29T23:52:00Z</dcterms:modified>
</cp:coreProperties>
</file>